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0143E" w14:textId="77777777" w:rsidR="00F12625" w:rsidRPr="00F12625" w:rsidRDefault="00F12625" w:rsidP="00F12625">
      <w:pPr>
        <w:widowControl/>
        <w:shd w:val="clear" w:color="auto" w:fill="FFFFFF"/>
        <w:spacing w:after="150"/>
        <w:jc w:val="center"/>
        <w:rPr>
          <w:rFonts w:ascii="Roboto" w:eastAsia="新細明體" w:hAnsi="Roboto" w:cs="新細明體"/>
          <w:color w:val="333333"/>
          <w:kern w:val="0"/>
          <w:szCs w:val="24"/>
        </w:rPr>
      </w:pPr>
      <w:bookmarkStart w:id="0" w:name="_GoBack"/>
      <w:bookmarkEnd w:id="0"/>
      <w:r w:rsidRPr="00F12625">
        <w:rPr>
          <w:rFonts w:ascii="Roboto" w:eastAsia="新細明體" w:hAnsi="Roboto" w:cs="新細明體"/>
          <w:b/>
          <w:bCs/>
          <w:color w:val="330066"/>
          <w:kern w:val="0"/>
          <w:sz w:val="42"/>
          <w:szCs w:val="42"/>
        </w:rPr>
        <w:t>【錄取名單公告】</w:t>
      </w:r>
    </w:p>
    <w:p w14:paraId="4A6586C8" w14:textId="2F7578A1" w:rsidR="00F12625" w:rsidRPr="00F12625" w:rsidRDefault="00F12625" w:rsidP="00F12625">
      <w:pPr>
        <w:widowControl/>
        <w:shd w:val="clear" w:color="auto" w:fill="FFFFFF"/>
        <w:spacing w:after="150"/>
        <w:jc w:val="center"/>
        <w:rPr>
          <w:rFonts w:ascii="Roboto" w:eastAsia="新細明體" w:hAnsi="Roboto" w:cs="新細明體"/>
          <w:color w:val="333333"/>
          <w:kern w:val="0"/>
          <w:szCs w:val="24"/>
        </w:rPr>
      </w:pPr>
      <w:r w:rsidRPr="00F12625">
        <w:rPr>
          <w:rFonts w:ascii="Roboto" w:eastAsia="新細明體" w:hAnsi="Roboto" w:cs="新細明體"/>
          <w:b/>
          <w:bCs/>
          <w:color w:val="330066"/>
          <w:kern w:val="0"/>
          <w:sz w:val="42"/>
          <w:szCs w:val="42"/>
        </w:rPr>
        <w:t>11</w:t>
      </w:r>
      <w:r w:rsidR="00C8396F">
        <w:rPr>
          <w:rFonts w:ascii="Roboto" w:eastAsia="新細明體" w:hAnsi="Roboto" w:cs="新細明體" w:hint="eastAsia"/>
          <w:b/>
          <w:bCs/>
          <w:color w:val="330066"/>
          <w:kern w:val="0"/>
          <w:sz w:val="42"/>
          <w:szCs w:val="42"/>
        </w:rPr>
        <w:t>3</w:t>
      </w:r>
      <w:r w:rsidRPr="00F12625">
        <w:rPr>
          <w:rFonts w:ascii="Roboto" w:eastAsia="新細明體" w:hAnsi="Roboto" w:cs="新細明體"/>
          <w:b/>
          <w:bCs/>
          <w:color w:val="330066"/>
          <w:kern w:val="0"/>
          <w:sz w:val="42"/>
          <w:szCs w:val="42"/>
        </w:rPr>
        <w:t>學年度第</w:t>
      </w:r>
      <w:r w:rsidRPr="00F12625">
        <w:rPr>
          <w:rFonts w:ascii="Roboto" w:eastAsia="新細明體" w:hAnsi="Roboto" w:cs="新細明體"/>
          <w:b/>
          <w:bCs/>
          <w:color w:val="330066"/>
          <w:kern w:val="0"/>
          <w:sz w:val="42"/>
          <w:szCs w:val="42"/>
        </w:rPr>
        <w:t>1</w:t>
      </w:r>
      <w:r w:rsidRPr="00F12625">
        <w:rPr>
          <w:rFonts w:ascii="Roboto" w:eastAsia="新細明體" w:hAnsi="Roboto" w:cs="新細明體"/>
          <w:b/>
          <w:bCs/>
          <w:color w:val="330066"/>
          <w:kern w:val="0"/>
          <w:sz w:val="42"/>
          <w:szCs w:val="42"/>
        </w:rPr>
        <w:t>學期臺北市政府教育局暨國立政治大學合作微課程專班</w:t>
      </w:r>
    </w:p>
    <w:p w14:paraId="33F09507" w14:textId="77777777" w:rsidR="00F12625" w:rsidRPr="00F12625" w:rsidRDefault="006B75A6" w:rsidP="00F12625">
      <w:pPr>
        <w:widowControl/>
        <w:shd w:val="clear" w:color="auto" w:fill="FFFFFF"/>
        <w:spacing w:before="300" w:after="300"/>
        <w:rPr>
          <w:rFonts w:ascii="Roboto" w:eastAsia="新細明體" w:hAnsi="Roboto" w:cs="新細明體"/>
          <w:color w:val="333333"/>
          <w:kern w:val="0"/>
          <w:szCs w:val="24"/>
        </w:rPr>
      </w:pPr>
      <w:r>
        <w:rPr>
          <w:rFonts w:ascii="Roboto" w:eastAsia="新細明體" w:hAnsi="Roboto" w:cs="新細明體"/>
          <w:color w:val="333333"/>
          <w:kern w:val="0"/>
          <w:szCs w:val="24"/>
        </w:rPr>
        <w:pict w14:anchorId="5B3158A5">
          <v:rect id="_x0000_i1025" style="width:0;height:1.5pt" o:hralign="center" o:hrstd="t" o:hr="t" fillcolor="#a0a0a0" stroked="f"/>
        </w:pict>
      </w:r>
    </w:p>
    <w:p w14:paraId="2F91F660" w14:textId="54A2496B" w:rsidR="00F12625" w:rsidRPr="00F12625" w:rsidRDefault="00F12625" w:rsidP="00F12625">
      <w:pPr>
        <w:widowControl/>
        <w:shd w:val="clear" w:color="auto" w:fill="FFFFFF"/>
        <w:spacing w:after="150"/>
        <w:rPr>
          <w:rFonts w:ascii="Roboto" w:eastAsia="新細明體" w:hAnsi="Roboto" w:cs="新細明體"/>
          <w:color w:val="333333"/>
          <w:kern w:val="0"/>
          <w:szCs w:val="24"/>
        </w:rPr>
      </w:pP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壹、公告政大微課程</w:t>
      </w:r>
      <w:r w:rsidR="00C8396F">
        <w:rPr>
          <w:rFonts w:ascii="Roboto" w:eastAsia="新細明體" w:hAnsi="Roboto" w:cs="新細明體" w:hint="eastAsia"/>
          <w:color w:val="333333"/>
          <w:kern w:val="0"/>
          <w:sz w:val="30"/>
          <w:szCs w:val="30"/>
        </w:rPr>
        <w:t>二</w:t>
      </w: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梯次課程錄取名單，詳細名單請參閱附件。</w:t>
      </w:r>
    </w:p>
    <w:p w14:paraId="0DA589A2" w14:textId="205C248D" w:rsidR="00F12625" w:rsidRPr="00F12625" w:rsidRDefault="00F12625" w:rsidP="00F12625">
      <w:pPr>
        <w:widowControl/>
        <w:shd w:val="clear" w:color="auto" w:fill="FFFFFF"/>
        <w:spacing w:after="150"/>
        <w:rPr>
          <w:rFonts w:ascii="Roboto" w:eastAsia="新細明體" w:hAnsi="Roboto" w:cs="新細明體"/>
          <w:color w:val="333333"/>
          <w:kern w:val="0"/>
          <w:szCs w:val="24"/>
        </w:rPr>
      </w:pP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貳、課</w:t>
      </w:r>
      <w:r w:rsidR="00C8396F">
        <w:rPr>
          <w:rFonts w:ascii="Roboto" w:eastAsia="新細明體" w:hAnsi="Roboto" w:cs="新細明體" w:hint="eastAsia"/>
          <w:color w:val="333333"/>
          <w:kern w:val="0"/>
          <w:sz w:val="30"/>
          <w:szCs w:val="30"/>
        </w:rPr>
        <w:t>前</w:t>
      </w: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通知，將於</w:t>
      </w:r>
      <w:r w:rsidRPr="00F12625">
        <w:rPr>
          <w:rFonts w:ascii="Roboto" w:eastAsia="新細明體" w:hAnsi="Roboto" w:cs="新細明體"/>
          <w:b/>
          <w:bCs/>
          <w:color w:val="D35400"/>
          <w:kern w:val="0"/>
          <w:sz w:val="30"/>
          <w:szCs w:val="30"/>
        </w:rPr>
        <w:t>1</w:t>
      </w:r>
      <w:r w:rsidR="00C8396F">
        <w:rPr>
          <w:rFonts w:ascii="Roboto" w:eastAsia="新細明體" w:hAnsi="Roboto" w:cs="新細明體" w:hint="eastAsia"/>
          <w:b/>
          <w:bCs/>
          <w:color w:val="D35400"/>
          <w:kern w:val="0"/>
          <w:sz w:val="30"/>
          <w:szCs w:val="30"/>
        </w:rPr>
        <w:t>0</w:t>
      </w:r>
      <w:r w:rsidRPr="00F12625">
        <w:rPr>
          <w:rFonts w:ascii="Roboto" w:eastAsia="新細明體" w:hAnsi="Roboto" w:cs="新細明體"/>
          <w:b/>
          <w:bCs/>
          <w:color w:val="D35400"/>
          <w:kern w:val="0"/>
          <w:sz w:val="30"/>
          <w:szCs w:val="30"/>
        </w:rPr>
        <w:t>/</w:t>
      </w:r>
      <w:r w:rsidR="00C8396F">
        <w:rPr>
          <w:rFonts w:ascii="Roboto" w:eastAsia="新細明體" w:hAnsi="Roboto" w:cs="新細明體" w:hint="eastAsia"/>
          <w:b/>
          <w:bCs/>
          <w:color w:val="D35400"/>
          <w:kern w:val="0"/>
          <w:sz w:val="30"/>
          <w:szCs w:val="30"/>
        </w:rPr>
        <w:t>24</w:t>
      </w:r>
      <w:r w:rsidRPr="00F12625">
        <w:rPr>
          <w:rFonts w:ascii="Roboto" w:eastAsia="新細明體" w:hAnsi="Roboto" w:cs="新細明體"/>
          <w:b/>
          <w:bCs/>
          <w:color w:val="D35400"/>
          <w:kern w:val="0"/>
          <w:sz w:val="30"/>
          <w:szCs w:val="30"/>
        </w:rPr>
        <w:t>（四）前</w:t>
      </w: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寄送至錄取同學報名時所留之「學生信箱」，若聯絡資訊有誤請務必來電或來信告知。</w:t>
      </w:r>
    </w:p>
    <w:p w14:paraId="229DCDA4" w14:textId="00A713B5" w:rsidR="00F12625" w:rsidRPr="00F12625" w:rsidRDefault="00F12625" w:rsidP="00F12625">
      <w:pPr>
        <w:widowControl/>
        <w:shd w:val="clear" w:color="auto" w:fill="FFFFFF"/>
        <w:spacing w:after="150"/>
        <w:rPr>
          <w:rFonts w:ascii="Roboto" w:eastAsia="新細明體" w:hAnsi="Roboto" w:cs="新細明體"/>
          <w:color w:val="333333"/>
          <w:kern w:val="0"/>
          <w:szCs w:val="24"/>
        </w:rPr>
      </w:pP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參、課</w:t>
      </w:r>
      <w:r w:rsidR="00C8396F">
        <w:rPr>
          <w:rFonts w:ascii="Roboto" w:eastAsia="新細明體" w:hAnsi="Roboto" w:cs="新細明體" w:hint="eastAsia"/>
          <w:color w:val="333333"/>
          <w:kern w:val="0"/>
          <w:sz w:val="30"/>
          <w:szCs w:val="30"/>
        </w:rPr>
        <w:t>前</w:t>
      </w: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通知信件提醒上課時間、地點與通知相關注意事項，請同學務必留意信箱。</w:t>
      </w:r>
    </w:p>
    <w:p w14:paraId="1AE6D27D" w14:textId="77777777" w:rsidR="00F12625" w:rsidRPr="00F12625" w:rsidRDefault="00F12625" w:rsidP="00F12625">
      <w:pPr>
        <w:widowControl/>
        <w:shd w:val="clear" w:color="auto" w:fill="FFFFFF"/>
        <w:spacing w:after="150"/>
        <w:rPr>
          <w:rFonts w:ascii="Roboto" w:eastAsia="新細明體" w:hAnsi="Roboto" w:cs="新細明體"/>
          <w:color w:val="333333"/>
          <w:kern w:val="0"/>
          <w:szCs w:val="24"/>
        </w:rPr>
      </w:pPr>
      <w:r w:rsidRPr="00F12625">
        <w:rPr>
          <w:rFonts w:ascii="Cambria" w:eastAsia="新細明體" w:hAnsi="Cambria" w:cs="Cambria"/>
          <w:color w:val="333333"/>
          <w:kern w:val="0"/>
          <w:szCs w:val="24"/>
        </w:rPr>
        <w:t> </w:t>
      </w:r>
    </w:p>
    <w:p w14:paraId="2425CAF2" w14:textId="04E64B7E" w:rsidR="00F12625" w:rsidRPr="00F12625" w:rsidRDefault="00F12625" w:rsidP="00F12625">
      <w:pPr>
        <w:widowControl/>
        <w:shd w:val="clear" w:color="auto" w:fill="FFFFFF"/>
        <w:spacing w:after="150"/>
        <w:rPr>
          <w:rFonts w:ascii="Roboto" w:eastAsia="新細明體" w:hAnsi="Roboto" w:cs="新細明體"/>
          <w:color w:val="333333"/>
          <w:kern w:val="0"/>
          <w:szCs w:val="24"/>
        </w:rPr>
      </w:pP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 xml:space="preserve">※ </w:t>
      </w: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若近日未收到錄取信件，請確認信件是否被系統判定為垃圾郵件。若垃圾郵件中仍無微課程相關通知，請來信</w:t>
      </w:r>
      <w:r w:rsidRPr="00F12625">
        <w:rPr>
          <w:rFonts w:ascii="Cambria" w:eastAsia="新細明體" w:hAnsi="Cambria" w:cs="Cambria"/>
          <w:color w:val="333333"/>
          <w:kern w:val="0"/>
          <w:sz w:val="30"/>
          <w:szCs w:val="30"/>
        </w:rPr>
        <w:t> </w:t>
      </w:r>
      <w:r w:rsidR="00C8396F">
        <w:rPr>
          <w:rFonts w:ascii="Roboto" w:eastAsia="新細明體" w:hAnsi="Roboto" w:cs="新細明體" w:hint="eastAsia"/>
          <w:color w:val="2980B9"/>
          <w:kern w:val="0"/>
          <w:sz w:val="30"/>
          <w:szCs w:val="30"/>
        </w:rPr>
        <w:t>chen073188@dcsh.tp.edu.tw</w:t>
      </w:r>
      <w:r w:rsidRPr="00F12625">
        <w:rPr>
          <w:rFonts w:ascii="Cambria" w:eastAsia="新細明體" w:hAnsi="Cambria" w:cs="Cambria"/>
          <w:color w:val="333333"/>
          <w:kern w:val="0"/>
          <w:sz w:val="30"/>
          <w:szCs w:val="30"/>
        </w:rPr>
        <w:t> </w:t>
      </w:r>
      <w:r w:rsidRPr="00F12625">
        <w:rPr>
          <w:rFonts w:ascii="Roboto" w:eastAsia="新細明體" w:hAnsi="Roboto" w:cs="新細明體"/>
          <w:color w:val="333333"/>
          <w:kern w:val="0"/>
          <w:sz w:val="30"/>
          <w:szCs w:val="30"/>
        </w:rPr>
        <w:t>詢問，謝謝。</w:t>
      </w:r>
    </w:p>
    <w:p w14:paraId="6F7AC6FF" w14:textId="77777777" w:rsidR="00800C0C" w:rsidRPr="00F12625" w:rsidRDefault="00800C0C"/>
    <w:sectPr w:rsidR="00800C0C" w:rsidRPr="00F126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25"/>
    <w:rsid w:val="002F4AC1"/>
    <w:rsid w:val="006B75A6"/>
    <w:rsid w:val="006D5E61"/>
    <w:rsid w:val="00800C0C"/>
    <w:rsid w:val="00C8396F"/>
    <w:rsid w:val="00D6386D"/>
    <w:rsid w:val="00F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0846"/>
  <w15:chartTrackingRefBased/>
  <w15:docId w15:val="{E4DEB624-7F42-4699-A36F-22D98222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3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User</cp:lastModifiedBy>
  <cp:revision>3</cp:revision>
  <dcterms:created xsi:type="dcterms:W3CDTF">2024-10-19T15:05:00Z</dcterms:created>
  <dcterms:modified xsi:type="dcterms:W3CDTF">2024-10-21T00:00:00Z</dcterms:modified>
</cp:coreProperties>
</file>